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Правила стимулирующего мероприятия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Исполняй свои желания в магазинах сети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Рубль Бум</w:t>
      </w:r>
      <w:r>
        <w:rPr>
          <w:rFonts w:ascii="Times New Roman" w:hAnsi="Times New Roman" w:cs="Times New Roman" w:eastAsia="Times New Roman"/>
          <w:b/>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Наименование стимулирующего мероприятия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Исполняй свои желания в магазинах сети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Рубль бум</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Наименование товара, с реализацией которого связано проведение Мероприятия</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Товаром, на стимулирование реализации которого направлено проводимое стимулирующее мероприятие, является ассортимент продуктов под товарным знаком </w:t>
      </w:r>
      <w:r>
        <w:rPr>
          <w:rFonts w:ascii="Times New Roman" w:hAnsi="Times New Roman" w:cs="Times New Roman" w:eastAsia="Times New Roman"/>
          <w:color w:val="auto"/>
          <w:spacing w:val="0"/>
          <w:position w:val="0"/>
          <w:sz w:val="20"/>
          <w:shd w:fill="auto" w:val="clear"/>
        </w:rPr>
        <w:t xml:space="preserve">«L’Oreal Paris», «Garnier».</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Наименование и условия Мероприятия, позволяющие установить взаимосвязь товара с проводимым стимулирующим мероприятием, размещаются в магазинах сети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Рубль Бум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участвующих в Мероприятии (у консультантов), и на сайте </w:t>
      </w:r>
      <w:hyperlink xmlns:r="http://schemas.openxmlformats.org/officeDocument/2006/relationships" r:id="docRId0">
        <w:r>
          <w:rPr>
            <w:rFonts w:ascii="Times New Roman" w:hAnsi="Times New Roman" w:cs="Times New Roman" w:eastAsia="Times New Roman"/>
            <w:color w:val="0000FF"/>
            <w:spacing w:val="0"/>
            <w:position w:val="0"/>
            <w:sz w:val="20"/>
            <w:u w:val="single"/>
            <w:shd w:fill="auto" w:val="clear"/>
          </w:rPr>
          <w:t xml:space="preserve">https://www.1b.ru/</w:t>
        </w:r>
      </w:hyperlink>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Территория проведения Мероприятия: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Магазины сети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Рубль Бум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 территории Российской Федерации.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Наименование Организатора стимулирующего мероприятия</w:t>
      </w:r>
      <w:r>
        <w:rPr>
          <w:rFonts w:ascii="Times New Roman" w:hAnsi="Times New Roman" w:cs="Times New Roman" w:eastAsia="Times New Roman"/>
          <w:color w:val="auto"/>
          <w:spacing w:val="0"/>
          <w:position w:val="0"/>
          <w:sz w:val="20"/>
          <w:shd w:fill="auto" w:val="clear"/>
        </w:rPr>
        <w:t xml:space="preserve"> (с указанием   юридического и почтового адресов, идентификационного номера):</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Полное наименование: Общество с ограниченной ответственностью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Лаборатория Маркетинговых Коммуникаций</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Сокращенное наименование: ООО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Лаборатория Маркетинговых Коммуникаций</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Юр. адрес: 115114, г. Москва, вн. тер.г. муниципальный округ Даниловский, Набережная Дербеневская, дом №11 А, этаж 5, часть ком. 88, офис №511</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ИНН: 7717619206, КПП: 772501001, ОГРН: 1087746607970</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Обязанности Организатора:</w:t>
      </w:r>
    </w:p>
    <w:p>
      <w:pPr>
        <w:numPr>
          <w:ilvl w:val="0"/>
          <w:numId w:val="3"/>
        </w:numPr>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Проведение стимулирующего мероприятия;</w:t>
      </w:r>
    </w:p>
    <w:p>
      <w:pPr>
        <w:numPr>
          <w:ilvl w:val="0"/>
          <w:numId w:val="3"/>
        </w:numPr>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Коммуникация с Участниками/Победителями стимулирующего мероприятия;</w:t>
      </w:r>
    </w:p>
    <w:p>
      <w:pPr>
        <w:numPr>
          <w:ilvl w:val="0"/>
          <w:numId w:val="3"/>
        </w:numPr>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Уведомление и оповещение Победителей стимулирующего мероприятия;</w:t>
      </w:r>
    </w:p>
    <w:p>
      <w:pPr>
        <w:numPr>
          <w:ilvl w:val="0"/>
          <w:numId w:val="3"/>
        </w:numPr>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Сбор документов и контактной информации Победителей стимулирующего мероприятия;</w:t>
      </w:r>
    </w:p>
    <w:p>
      <w:pPr>
        <w:numPr>
          <w:ilvl w:val="0"/>
          <w:numId w:val="3"/>
        </w:numPr>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Вручение Призов Победителям стимулирующего мероприятия.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Заказчиком</w:t>
      </w:r>
      <w:r>
        <w:rPr>
          <w:rFonts w:ascii="Times New Roman" w:hAnsi="Times New Roman" w:cs="Times New Roman" w:eastAsia="Times New Roman"/>
          <w:color w:val="auto"/>
          <w:spacing w:val="0"/>
          <w:position w:val="0"/>
          <w:sz w:val="20"/>
          <w:shd w:fill="auto" w:val="clear"/>
        </w:rPr>
        <w:t xml:space="preserve"> Акции является: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Полное наименование: Акционерное общество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Л’Ореаль</w:t>
      </w:r>
      <w:r>
        <w:rPr>
          <w:rFonts w:ascii="Times New Roman" w:hAnsi="Times New Roman" w:cs="Times New Roman" w:eastAsia="Times New Roman"/>
          <w:color w:val="auto"/>
          <w:spacing w:val="0"/>
          <w:position w:val="0"/>
          <w:sz w:val="20"/>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Сокращенное наименование: АО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Л’Ореаль</w:t>
      </w:r>
      <w:r>
        <w:rPr>
          <w:rFonts w:ascii="Times New Roman" w:hAnsi="Times New Roman" w:cs="Times New Roman" w:eastAsia="Times New Roman"/>
          <w:color w:val="auto"/>
          <w:spacing w:val="0"/>
          <w:position w:val="0"/>
          <w:sz w:val="20"/>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Юр. адрес: 119180, Москва, 4-й Голутвинский пер-к, дом 1/8, стр 1-2 ИНН: 7726059896, КПП: 774850001, ОГРН 1027700054986.</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 </w:t>
      </w:r>
      <w:r>
        <w:rPr>
          <w:rFonts w:ascii="Times New Roman" w:hAnsi="Times New Roman" w:cs="Times New Roman" w:eastAsia="Times New Roman"/>
          <w:b/>
          <w:color w:val="auto"/>
          <w:spacing w:val="0"/>
          <w:position w:val="0"/>
          <w:sz w:val="20"/>
          <w:shd w:fill="auto" w:val="clear"/>
        </w:rPr>
        <w:t xml:space="preserve">Сроки проведения Мероприятия: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Общий срок проведения Мероприятия: с </w:t>
      </w:r>
      <w:r>
        <w:rPr>
          <w:rFonts w:ascii="Times New Roman" w:hAnsi="Times New Roman" w:cs="Times New Roman" w:eastAsia="Times New Roman"/>
          <w:color w:val="auto"/>
          <w:spacing w:val="0"/>
          <w:position w:val="0"/>
          <w:sz w:val="20"/>
          <w:shd w:fill="auto" w:val="clear"/>
        </w:rPr>
        <w:t xml:space="preserve">«05» </w:t>
      </w:r>
      <w:r>
        <w:rPr>
          <w:rFonts w:ascii="Times New Roman" w:hAnsi="Times New Roman" w:cs="Times New Roman" w:eastAsia="Times New Roman"/>
          <w:color w:val="auto"/>
          <w:spacing w:val="0"/>
          <w:position w:val="0"/>
          <w:sz w:val="20"/>
          <w:shd w:fill="auto" w:val="clear"/>
        </w:rPr>
        <w:t xml:space="preserve">марта 2024 года по </w:t>
      </w:r>
      <w:r>
        <w:rPr>
          <w:rFonts w:ascii="Times New Roman" w:hAnsi="Times New Roman" w:cs="Times New Roman" w:eastAsia="Times New Roman"/>
          <w:color w:val="auto"/>
          <w:spacing w:val="0"/>
          <w:position w:val="0"/>
          <w:sz w:val="20"/>
          <w:shd w:fill="auto" w:val="clear"/>
        </w:rPr>
        <w:t xml:space="preserve">«11» </w:t>
      </w:r>
      <w:r>
        <w:rPr>
          <w:rFonts w:ascii="Times New Roman" w:hAnsi="Times New Roman" w:cs="Times New Roman" w:eastAsia="Times New Roman"/>
          <w:color w:val="auto"/>
          <w:spacing w:val="0"/>
          <w:position w:val="0"/>
          <w:sz w:val="20"/>
          <w:shd w:fill="auto" w:val="clear"/>
        </w:rPr>
        <w:t xml:space="preserve">мая 2024 года (включительно);</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Период участия в Мероприятии: с </w:t>
      </w:r>
      <w:r>
        <w:rPr>
          <w:rFonts w:ascii="Times New Roman" w:hAnsi="Times New Roman" w:cs="Times New Roman" w:eastAsia="Times New Roman"/>
          <w:color w:val="auto"/>
          <w:spacing w:val="0"/>
          <w:position w:val="0"/>
          <w:sz w:val="20"/>
          <w:shd w:fill="auto" w:val="clear"/>
        </w:rPr>
        <w:t xml:space="preserve">«05» </w:t>
      </w:r>
      <w:r>
        <w:rPr>
          <w:rFonts w:ascii="Times New Roman" w:hAnsi="Times New Roman" w:cs="Times New Roman" w:eastAsia="Times New Roman"/>
          <w:color w:val="auto"/>
          <w:spacing w:val="0"/>
          <w:position w:val="0"/>
          <w:sz w:val="20"/>
          <w:shd w:fill="auto" w:val="clear"/>
        </w:rPr>
        <w:t xml:space="preserve">марта 2024 года по </w:t>
      </w:r>
      <w:r>
        <w:rPr>
          <w:rFonts w:ascii="Times New Roman" w:hAnsi="Times New Roman" w:cs="Times New Roman" w:eastAsia="Times New Roman"/>
          <w:color w:val="auto"/>
          <w:spacing w:val="0"/>
          <w:position w:val="0"/>
          <w:sz w:val="20"/>
          <w:shd w:fill="auto" w:val="clear"/>
        </w:rPr>
        <w:t xml:space="preserve">«02» </w:t>
      </w:r>
      <w:r>
        <w:rPr>
          <w:rFonts w:ascii="Times New Roman" w:hAnsi="Times New Roman" w:cs="Times New Roman" w:eastAsia="Times New Roman"/>
          <w:color w:val="auto"/>
          <w:spacing w:val="0"/>
          <w:position w:val="0"/>
          <w:sz w:val="20"/>
          <w:shd w:fill="auto" w:val="clear"/>
        </w:rPr>
        <w:t xml:space="preserve">апреля 2024 года (включительно); </w:t>
      </w:r>
    </w:p>
    <w:p>
      <w:pPr>
        <w:spacing w:before="0" w:after="0" w:line="240"/>
        <w:ind w:right="0" w:left="0" w:firstLine="0"/>
        <w:jc w:val="both"/>
        <w:rPr>
          <w:rFonts w:ascii="Times New Roman" w:hAnsi="Times New Roman" w:cs="Times New Roman" w:eastAsia="Times New Roman"/>
          <w:color w:val="FF0000"/>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Розыгрыш призов Мероприятия: с </w:t>
      </w:r>
      <w:r>
        <w:rPr>
          <w:rFonts w:ascii="Times New Roman" w:hAnsi="Times New Roman" w:cs="Times New Roman" w:eastAsia="Times New Roman"/>
          <w:color w:val="auto"/>
          <w:spacing w:val="0"/>
          <w:position w:val="0"/>
          <w:sz w:val="20"/>
          <w:shd w:fill="auto" w:val="clear"/>
        </w:rPr>
        <w:t xml:space="preserve">«03» </w:t>
      </w:r>
      <w:r>
        <w:rPr>
          <w:rFonts w:ascii="Times New Roman" w:hAnsi="Times New Roman" w:cs="Times New Roman" w:eastAsia="Times New Roman"/>
          <w:color w:val="auto"/>
          <w:spacing w:val="0"/>
          <w:position w:val="0"/>
          <w:sz w:val="20"/>
          <w:shd w:fill="auto" w:val="clear"/>
        </w:rPr>
        <w:t xml:space="preserve">апреля 2024 года по </w:t>
      </w:r>
      <w:r>
        <w:rPr>
          <w:rFonts w:ascii="Times New Roman" w:hAnsi="Times New Roman" w:cs="Times New Roman" w:eastAsia="Times New Roman"/>
          <w:color w:val="auto"/>
          <w:spacing w:val="0"/>
          <w:position w:val="0"/>
          <w:sz w:val="20"/>
          <w:shd w:fill="auto" w:val="clear"/>
        </w:rPr>
        <w:t xml:space="preserve">«10» </w:t>
      </w:r>
      <w:r>
        <w:rPr>
          <w:rFonts w:ascii="Times New Roman" w:hAnsi="Times New Roman" w:cs="Times New Roman" w:eastAsia="Times New Roman"/>
          <w:color w:val="auto"/>
          <w:spacing w:val="0"/>
          <w:position w:val="0"/>
          <w:sz w:val="20"/>
          <w:shd w:fill="auto" w:val="clear"/>
        </w:rPr>
        <w:t xml:space="preserve">апреля 2024 года (включительно).</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Вручение призов Мероприятия: с </w:t>
      </w:r>
      <w:r>
        <w:rPr>
          <w:rFonts w:ascii="Times New Roman" w:hAnsi="Times New Roman" w:cs="Times New Roman" w:eastAsia="Times New Roman"/>
          <w:color w:val="auto"/>
          <w:spacing w:val="0"/>
          <w:position w:val="0"/>
          <w:sz w:val="20"/>
          <w:shd w:fill="auto" w:val="clear"/>
        </w:rPr>
        <w:t xml:space="preserve">«11» </w:t>
      </w:r>
      <w:r>
        <w:rPr>
          <w:rFonts w:ascii="Times New Roman" w:hAnsi="Times New Roman" w:cs="Times New Roman" w:eastAsia="Times New Roman"/>
          <w:color w:val="auto"/>
          <w:spacing w:val="0"/>
          <w:position w:val="0"/>
          <w:sz w:val="20"/>
          <w:shd w:fill="auto" w:val="clear"/>
        </w:rPr>
        <w:t xml:space="preserve">апреля 2024 года по </w:t>
      </w:r>
      <w:r>
        <w:rPr>
          <w:rFonts w:ascii="Times New Roman" w:hAnsi="Times New Roman" w:cs="Times New Roman" w:eastAsia="Times New Roman"/>
          <w:color w:val="auto"/>
          <w:spacing w:val="0"/>
          <w:position w:val="0"/>
          <w:sz w:val="20"/>
          <w:shd w:fill="auto" w:val="clear"/>
        </w:rPr>
        <w:t xml:space="preserve">«11» </w:t>
      </w:r>
      <w:r>
        <w:rPr>
          <w:rFonts w:ascii="Times New Roman" w:hAnsi="Times New Roman" w:cs="Times New Roman" w:eastAsia="Times New Roman"/>
          <w:color w:val="auto"/>
          <w:spacing w:val="0"/>
          <w:position w:val="0"/>
          <w:sz w:val="20"/>
          <w:shd w:fill="auto" w:val="clear"/>
        </w:rPr>
        <w:t xml:space="preserve">мая 2024 года (включительно).</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Организатор имеет право в одностороннем порядке продлить или досрочно завершить период проведения Мероприятия в любом из магазинов сети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Рубль Бум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участвующих в стимулирующем мероприятии.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Осуществление продаж только в торговых залах, заказы не принимаются через интернет и не доставляются покупателю.</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5.5.</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Указанное в настоящих Правилах время – московское. Все действия лиц, желающих принять участие в Мероприятии, участников Мероприятия, Организатора фиксируются по московскому времени.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 </w:t>
      </w:r>
      <w:r>
        <w:rPr>
          <w:rFonts w:ascii="Times New Roman" w:hAnsi="Times New Roman" w:cs="Times New Roman" w:eastAsia="Times New Roman"/>
          <w:b/>
          <w:color w:val="auto"/>
          <w:spacing w:val="0"/>
          <w:position w:val="0"/>
          <w:sz w:val="20"/>
          <w:shd w:fill="auto" w:val="clear"/>
        </w:rPr>
        <w:t xml:space="preserve">Права и обязанности участников стимулирующего мероприятия:</w:t>
      </w:r>
    </w:p>
    <w:p>
      <w:pPr>
        <w:spacing w:before="0" w:after="0" w:line="240"/>
        <w:ind w:right="0" w:left="0" w:firstLine="0"/>
        <w:jc w:val="both"/>
        <w:rPr>
          <w:rFonts w:ascii="Times New Roman" w:hAnsi="Times New Roman" w:cs="Times New Roman" w:eastAsia="Times New Roman"/>
          <w:color w:val="FF0000"/>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Участниками стимулирующего мероприятия могут быть дееспособные физические лица, достигшие 18 - летнего возраста и граждане Российской Федерации, которые приобрели продукцию под товарным знаком </w:t>
      </w:r>
      <w:r>
        <w:rPr>
          <w:rFonts w:ascii="Times New Roman" w:hAnsi="Times New Roman" w:cs="Times New Roman" w:eastAsia="Times New Roman"/>
          <w:color w:val="auto"/>
          <w:spacing w:val="0"/>
          <w:position w:val="0"/>
          <w:sz w:val="20"/>
          <w:shd w:fill="auto" w:val="clear"/>
        </w:rPr>
        <w:t xml:space="preserve">«L’Oreal Paris», «Garnier», </w:t>
      </w:r>
      <w:r>
        <w:rPr>
          <w:rFonts w:ascii="Times New Roman" w:hAnsi="Times New Roman" w:cs="Times New Roman" w:eastAsia="Times New Roman"/>
          <w:color w:val="auto"/>
          <w:spacing w:val="0"/>
          <w:position w:val="0"/>
          <w:sz w:val="20"/>
          <w:shd w:fill="auto" w:val="clear"/>
        </w:rPr>
        <w:t xml:space="preserve">указанную в п. 2. Правил, в сети магазинов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Рубль Бум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участвующих в стимулирующем мероприятии.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мероприятии запрещается принимать участие работникам торговых точек  и  их близким родственникам.  Данное условие распространяется на лиц, попадающих под указанную категорию в течение предшествующих началу Мероприятия 3 (трех) лет и непосредственно на момент начала мероприятия.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6.3. </w:t>
      </w:r>
      <w:r>
        <w:rPr>
          <w:rFonts w:ascii="Times New Roman" w:hAnsi="Times New Roman" w:cs="Times New Roman" w:eastAsia="Times New Roman"/>
          <w:color w:val="auto"/>
          <w:spacing w:val="0"/>
          <w:position w:val="0"/>
          <w:sz w:val="20"/>
          <w:shd w:fill="auto" w:val="clear"/>
        </w:rPr>
        <w:t xml:space="preserve">Участники, не соответствующие вышеуказанным требованиям, не имеют право на участие в стимулирующем мероприятии и право на получение призов.</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6.4. </w:t>
      </w:r>
      <w:r>
        <w:rPr>
          <w:rFonts w:ascii="Times New Roman" w:hAnsi="Times New Roman" w:cs="Times New Roman" w:eastAsia="Times New Roman"/>
          <w:color w:val="auto"/>
          <w:spacing w:val="0"/>
          <w:position w:val="0"/>
          <w:sz w:val="20"/>
          <w:shd w:fill="auto" w:val="clear"/>
        </w:rPr>
        <w:t xml:space="preserve">Принимая участие в стимулирующем мероприятии, а именно, совершая последовательность действий, указанных в настоящих Правилах, имеющих целью участие в стимулирующем мероприятии, Участник соглашается с условиями настоящих Правил.</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6.5.</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Участники стимулирующего мероприятия обязаны выполнять все действия, связанные с участием в Мероприятии и получением призов в установленные условиями Мероприятия сроки.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6.6.</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Для получения приза Участник обязан сообщить представителям Организатора свои персональные данные и иные обязательные сведения для получения призового фонда Мероприятия, а также подписать все необходимые документы в трехдневный срок. Невыполнение указанных в настоящем пункте условий означает безусловный отказ Участника от получения приза. В этом случае Участник утрачивает право на получение приза. </w:t>
      </w:r>
    </w:p>
    <w:p>
      <w:pPr>
        <w:spacing w:before="0" w:after="0" w:line="240"/>
        <w:ind w:right="0" w:left="0" w:firstLine="0"/>
        <w:jc w:val="both"/>
        <w:rPr>
          <w:rFonts w:ascii="Times New Roman" w:hAnsi="Times New Roman" w:cs="Times New Roman" w:eastAsia="Times New Roman"/>
          <w:color w:val="FF0000"/>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6.7.</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Участник также соглашается, что с целью выполнения данных Правил, переданные им персональные данные, будут передаваться ТС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Рубль Бум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для обработки, а именно на их сбор, запись, систематизацию и дальнейшее использование в коммерческих целях на неограниченный промежуток времени.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Участник стимулирующего мероприятия вправе требовать от Организатора стимулирующего мероприятия получения информации о Мероприятии в соответствии с условиями Мероприятия.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6.9.</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Организатор Мероприятия обязан завершить проведение Мероприятия, в том числе осуществить предоставление призов, и совершить другие необходимые действия в отношении участников Мероприятия.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6.10.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Организатор оставляет за собой право не вступать в письменные переговоры либо иные контакты с участниками Мероприятия, кроме как в случаях, указанных в настоящих Условиях или на основании требований действующего законодательства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6.11.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Решения Организатора по всем вопросам, связанным с проведением Мероприятия, являются окончательными и не подлежащими пересмотру.</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6.12.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Участник подтверждает, что является совершеннолетним, дееспособным гражданином Российской Федерации и что он сообщил собственные и достоверные данные. Организатор и его уполномоченные представители, обязуются соблюдать необходимые меры защиты персональных данных Участников от несанкционированного распространения.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7. </w:t>
      </w:r>
      <w:r>
        <w:rPr>
          <w:rFonts w:ascii="Times New Roman" w:hAnsi="Times New Roman" w:cs="Times New Roman" w:eastAsia="Times New Roman"/>
          <w:b/>
          <w:color w:val="auto"/>
          <w:spacing w:val="0"/>
          <w:position w:val="0"/>
          <w:sz w:val="20"/>
          <w:shd w:fill="auto" w:val="clear"/>
        </w:rPr>
        <w:t xml:space="preserve">Порядок участия в стимулирующем Мероприятии:</w:t>
      </w:r>
    </w:p>
    <w:p>
      <w:pPr>
        <w:spacing w:before="0" w:after="0" w:line="240"/>
        <w:ind w:right="0" w:left="0" w:firstLine="0"/>
        <w:jc w:val="both"/>
        <w:rPr>
          <w:rFonts w:ascii="Times New Roman" w:hAnsi="Times New Roman" w:cs="Times New Roman" w:eastAsia="Times New Roman"/>
          <w:color w:val="auto"/>
          <w:spacing w:val="-1"/>
          <w:position w:val="0"/>
          <w:sz w:val="20"/>
          <w:shd w:fill="auto" w:val="clear"/>
        </w:rPr>
      </w:pPr>
      <w:r>
        <w:rPr>
          <w:rFonts w:ascii="Times New Roman" w:hAnsi="Times New Roman" w:cs="Times New Roman" w:eastAsia="Times New Roman"/>
          <w:b/>
          <w:color w:val="auto"/>
          <w:spacing w:val="0"/>
          <w:position w:val="0"/>
          <w:sz w:val="20"/>
          <w:shd w:fill="auto" w:val="clear"/>
        </w:rPr>
        <w:t xml:space="preserve">7.1.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Для того чтобы стать Участником Мероприятия, лицу, соответствующему требованиям, установленным в пункте 6.1. настоящих Правил, необходимо совершить следующие действия:</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7.1.1.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период проведения Мероприятия, указанный в п. 5.2 настоящих Правил (с 05 марта 2024 года по 02 апреля 2024 года включительно) необходимо приобрести любую продукцию на сумму от  399 рублей под товарным знаком </w:t>
      </w:r>
      <w:r>
        <w:rPr>
          <w:rFonts w:ascii="Times New Roman" w:hAnsi="Times New Roman" w:cs="Times New Roman" w:eastAsia="Times New Roman"/>
          <w:color w:val="auto"/>
          <w:spacing w:val="0"/>
          <w:position w:val="0"/>
          <w:sz w:val="20"/>
          <w:shd w:fill="auto" w:val="clear"/>
        </w:rPr>
        <w:t xml:space="preserve">«L’Oreal Paris» </w:t>
      </w:r>
      <w:r>
        <w:rPr>
          <w:rFonts w:ascii="Times New Roman" w:hAnsi="Times New Roman" w:cs="Times New Roman" w:eastAsia="Times New Roman"/>
          <w:color w:val="auto"/>
          <w:spacing w:val="0"/>
          <w:position w:val="0"/>
          <w:sz w:val="20"/>
          <w:shd w:fill="auto" w:val="clear"/>
        </w:rPr>
        <w:t xml:space="preserve">или </w:t>
      </w:r>
      <w:r>
        <w:rPr>
          <w:rFonts w:ascii="Times New Roman" w:hAnsi="Times New Roman" w:cs="Times New Roman" w:eastAsia="Times New Roman"/>
          <w:color w:val="auto"/>
          <w:spacing w:val="0"/>
          <w:position w:val="0"/>
          <w:sz w:val="20"/>
          <w:shd w:fill="auto" w:val="clear"/>
        </w:rPr>
        <w:t xml:space="preserve">«Garnier», </w:t>
      </w:r>
      <w:r>
        <w:rPr>
          <w:rFonts w:ascii="Times New Roman" w:hAnsi="Times New Roman" w:cs="Times New Roman" w:eastAsia="Times New Roman"/>
          <w:color w:val="auto"/>
          <w:spacing w:val="0"/>
          <w:position w:val="0"/>
          <w:sz w:val="20"/>
          <w:shd w:fill="auto" w:val="clear"/>
        </w:rPr>
        <w:t xml:space="preserve">с применением карты лояльности Рубль Бум , и зарегистрировать  чек на сайте сети </w:t>
      </w:r>
      <w:hyperlink xmlns:r="http://schemas.openxmlformats.org/officeDocument/2006/relationships" r:id="docRId1">
        <w:r>
          <w:rPr>
            <w:rFonts w:ascii="Times New Roman" w:hAnsi="Times New Roman" w:cs="Times New Roman" w:eastAsia="Times New Roman"/>
            <w:color w:val="0000FF"/>
            <w:spacing w:val="0"/>
            <w:position w:val="0"/>
            <w:sz w:val="20"/>
            <w:u w:val="single"/>
            <w:shd w:fill="auto" w:val="clear"/>
          </w:rPr>
          <w:t xml:space="preserve">https://www.1b.ru/</w:t>
        </w:r>
      </w:hyperlink>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разделе Акции </w:t>
      </w:r>
      <w:hyperlink xmlns:r="http://schemas.openxmlformats.org/officeDocument/2006/relationships" r:id="docRId2">
        <w:r>
          <w:rPr>
            <w:rFonts w:ascii="Times New Roman" w:hAnsi="Times New Roman" w:cs="Times New Roman" w:eastAsia="Times New Roman"/>
            <w:color w:val="0000FF"/>
            <w:spacing w:val="0"/>
            <w:position w:val="0"/>
            <w:sz w:val="20"/>
            <w:u w:val="single"/>
            <w:shd w:fill="auto" w:val="clear"/>
          </w:rPr>
          <w:t xml:space="preserve">https://www.1b.ru/reklamnye-akcii</w:t>
        </w:r>
      </w:hyperlink>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8. </w:t>
      </w:r>
      <w:r>
        <w:rPr>
          <w:rFonts w:ascii="Times New Roman" w:hAnsi="Times New Roman" w:cs="Times New Roman" w:eastAsia="Times New Roman"/>
          <w:b/>
          <w:color w:val="auto"/>
          <w:spacing w:val="0"/>
          <w:position w:val="0"/>
          <w:sz w:val="20"/>
          <w:shd w:fill="auto" w:val="clear"/>
        </w:rPr>
        <w:t xml:space="preserve">Призовой фонд</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8.1. </w:t>
      </w:r>
      <w:r>
        <w:rPr>
          <w:rFonts w:ascii="Times New Roman" w:hAnsi="Times New Roman" w:cs="Times New Roman" w:eastAsia="Times New Roman"/>
          <w:color w:val="auto"/>
          <w:spacing w:val="0"/>
          <w:position w:val="0"/>
          <w:sz w:val="20"/>
          <w:shd w:fill="auto" w:val="clear"/>
        </w:rPr>
        <w:t xml:space="preserve">Призовой фонд Мероприятия образуется за счет собственных средств Заказчика Мероприятия, формируется отдельно до проведения Мероприятия и используется исключительно для предоставления Призов победителям Мероприятия.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Призовой фонд Мероприятия состоит из:</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Специальный Приз</w:t>
      </w:r>
      <w:r>
        <w:rPr>
          <w:rFonts w:ascii="Times New Roman" w:hAnsi="Times New Roman" w:cs="Times New Roman" w:eastAsia="Times New Roman"/>
          <w:color w:val="000000"/>
          <w:spacing w:val="0"/>
          <w:position w:val="0"/>
          <w:sz w:val="20"/>
          <w:shd w:fill="auto" w:val="clear"/>
        </w:rPr>
        <w:t xml:space="preserve"> – 1 (одни) Наушники JBL беспроводные, стоимостью 3 999 (три тысячи девятьсот девяносто девять) рублей.</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Количество Призов – 25 (двадцать пять) штук.</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Специальный Приз – </w:t>
      </w:r>
      <w:r>
        <w:rPr>
          <w:rFonts w:ascii="Times New Roman" w:hAnsi="Times New Roman" w:cs="Times New Roman" w:eastAsia="Times New Roman"/>
          <w:color w:val="000000"/>
          <w:spacing w:val="0"/>
          <w:position w:val="0"/>
          <w:sz w:val="20"/>
          <w:shd w:fill="auto" w:val="clear"/>
        </w:rPr>
        <w:t xml:space="preserve">1 (одни) Смарт часы, стоимостью до 3 999 (три тысячи девятьсот девяносто девять) рублей.</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Количество Призов – 25 (двадцать пять) штук.</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случае если по мнению Победителя стоимость Приза составляет сумму, меньшую, чем указано в настоящих правилах, Организатор не вступает в переговоры с Призером по стоимости Призов и не осуществляет компенсацию или выплату разницы в стоимости приза или денежной части приза.</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8.2.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Организатор не компенсирует любые расходы Участников и/или лиц, признанных обладателями соответствующего приза, понесенные в ходе участия в настоящем Мероприятии, а также в рамках использования Приза. Внешний вид Призов, модель, цвет, технические характеристики Приза могут отличаться от представленного в информационных и рекламных материалах.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8.3. </w:t>
      </w:r>
      <w:r>
        <w:rPr>
          <w:rFonts w:ascii="Times New Roman" w:hAnsi="Times New Roman" w:cs="Times New Roman" w:eastAsia="Times New Roman"/>
          <w:color w:val="auto"/>
          <w:spacing w:val="0"/>
          <w:position w:val="0"/>
          <w:sz w:val="20"/>
          <w:shd w:fill="auto" w:val="clear"/>
        </w:rPr>
        <w:t xml:space="preserve">Ответственность Организатора по выдаче Призов согласно настоящему разделу Правил ограничена исключительно вышеуказанным количеством и видами (характеристикой) этих Призов.</w:t>
      </w:r>
    </w:p>
    <w:p>
      <w:pPr>
        <w:spacing w:before="0" w:after="0" w:line="240"/>
        <w:ind w:right="0" w:left="0" w:firstLine="0"/>
        <w:jc w:val="both"/>
        <w:rPr>
          <w:rFonts w:ascii="Times New Roman" w:hAnsi="Times New Roman" w:cs="Times New Roman" w:eastAsia="Times New Roman"/>
          <w:color w:val="FF0000"/>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8.4. </w:t>
      </w:r>
      <w:r>
        <w:rPr>
          <w:rFonts w:ascii="Times New Roman" w:hAnsi="Times New Roman" w:cs="Times New Roman" w:eastAsia="Times New Roman"/>
          <w:color w:val="auto"/>
          <w:spacing w:val="0"/>
          <w:position w:val="0"/>
          <w:sz w:val="20"/>
          <w:shd w:fill="auto" w:val="clear"/>
        </w:rPr>
        <w:t xml:space="preserve">Всеми нераспределенными, невостребованными Призами Мероприятия, от получения которых Участники отказались, Организатор Мероприятия распоряжается по своему усмотрению. После предъявленного Организатору заявления Участника об отказе от получения, Призы Мероприятия не могут быть востребованы Участниками повторно.</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8.5. </w:t>
      </w:r>
      <w:r>
        <w:rPr>
          <w:rFonts w:ascii="Times New Roman" w:hAnsi="Times New Roman" w:cs="Times New Roman" w:eastAsia="Times New Roman"/>
          <w:color w:val="auto"/>
          <w:spacing w:val="0"/>
          <w:position w:val="0"/>
          <w:sz w:val="20"/>
          <w:shd w:fill="auto" w:val="clear"/>
        </w:rPr>
        <w:t xml:space="preserve">Призы Мероприятия не подлежат выдаче в какой-либо иной форме, иными способами, иным лицам, помимо способов, формы и лицам, описанным в настоящих Правилах.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8.6. </w:t>
      </w:r>
      <w:r>
        <w:rPr>
          <w:rFonts w:ascii="Times New Roman" w:hAnsi="Times New Roman" w:cs="Times New Roman" w:eastAsia="Times New Roman"/>
          <w:color w:val="auto"/>
          <w:spacing w:val="0"/>
          <w:position w:val="0"/>
          <w:sz w:val="20"/>
          <w:shd w:fill="auto" w:val="clear"/>
        </w:rPr>
        <w:t xml:space="preserve">Количество Призов ограничено, возможно досрочное прекращение Мероприятия при окончании подарочного фонда Мероприятия, либо возможна замена Призов на другие Призы по усмотрению Организатора Мероприятия. Модели, комплектация, цвета, другие параметры и характеристики Призов определяются по усмотрению Организатора Акции и могут не совпадать с ожиданиями участников. Призы могут отличаться по внешнему виду от изображений на рекламных материалах.</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8.7. </w:t>
      </w:r>
      <w:r>
        <w:rPr>
          <w:rFonts w:ascii="Times New Roman" w:hAnsi="Times New Roman" w:cs="Times New Roman" w:eastAsia="Times New Roman"/>
          <w:color w:val="auto"/>
          <w:spacing w:val="0"/>
          <w:position w:val="0"/>
          <w:sz w:val="20"/>
          <w:shd w:fill="auto" w:val="clear"/>
        </w:rPr>
        <w:t xml:space="preserve">Участник может выиграть только 1 (один) Приз Мероприятия за весь период проведения Мероприятия.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8.8. </w:t>
      </w:r>
      <w:r>
        <w:rPr>
          <w:rFonts w:ascii="Times New Roman" w:hAnsi="Times New Roman" w:cs="Times New Roman" w:eastAsia="Times New Roman"/>
          <w:color w:val="auto"/>
          <w:spacing w:val="0"/>
          <w:position w:val="0"/>
          <w:sz w:val="20"/>
          <w:shd w:fill="auto" w:val="clear"/>
        </w:rPr>
        <w:t xml:space="preserve">Всем участникам Мероприятия необходимо сохранить оригинал/оригиналы кассового/кассовых/электронных чека/чеков до окончания Срока выдачи Призов.</w:t>
      </w:r>
    </w:p>
    <w:p>
      <w:pPr>
        <w:spacing w:before="0" w:after="0" w:line="240"/>
        <w:ind w:right="0" w:left="0" w:firstLine="0"/>
        <w:jc w:val="both"/>
        <w:rPr>
          <w:rFonts w:ascii="Times New Roman" w:hAnsi="Times New Roman" w:cs="Times New Roman" w:eastAsia="Times New Roman"/>
          <w:color w:val="FF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9. </w:t>
      </w:r>
      <w:r>
        <w:rPr>
          <w:rFonts w:ascii="Times New Roman" w:hAnsi="Times New Roman" w:cs="Times New Roman" w:eastAsia="Times New Roman"/>
          <w:b/>
          <w:color w:val="auto"/>
          <w:spacing w:val="0"/>
          <w:position w:val="0"/>
          <w:sz w:val="20"/>
          <w:shd w:fill="auto" w:val="clear"/>
        </w:rPr>
        <w:t xml:space="preserve">Порядок, сроки и место получения призов:</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9.1. </w:t>
      </w:r>
      <w:r>
        <w:rPr>
          <w:rFonts w:ascii="Times New Roman" w:hAnsi="Times New Roman" w:cs="Times New Roman" w:eastAsia="Times New Roman"/>
          <w:color w:val="auto"/>
          <w:spacing w:val="0"/>
          <w:position w:val="0"/>
          <w:sz w:val="20"/>
          <w:shd w:fill="auto" w:val="clear"/>
        </w:rPr>
        <w:t xml:space="preserve">В</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случае признания участника победителем Мероприятия Организатор, либо его представитель в течение 14 (четырнадцати) рабочих дней с момента подтверждения уведомляет победителя о выигрыше по номеру мобильного телефона, который был указан при регистрации в сети Рубль Бум, уточняет у победителя адрес, на который будет направлен Специальный Приз. Победитель несет ответственность за достоверность предоставленной информации.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9.2.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Вручение Призов Мероприятия осуществляет Организатор Акции путем отправки в сроки, указанные в п. 5 3. Настоящих Правил. Призы Мероприятия отправляются на физический адрес Победителя, который указывает Победитель. После получения Приза Победитель обязан подписать все необходимые документы, связанные с получением Приза, в том числе Акт, подтверждающий получение приза.</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9.3.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Организатор Мероприятия в одностороннем порядке и без объяснения причин имеет право в любой момент исключить из числа победителей Мероприятия лиц:</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не предоставивших кассовый/электронный чек, подтверждающий покупку товара, участвующего в Мероприятии, согласно п.2.  настоящих правил;</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не предоставивших документы, информацию, сведения, установленные настоящими Правилами, для вручения Призов Мероприятия в установленные правилами сроки;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предоставивших о себе искажённую информацию или в отношении которых имеется подозрение о совершении мошеннических действий, целью которых является необоснованное получение Приза Мероприятия;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действующих в нарушение настоящих Правил, действующих деструктивным образом, или осуществляющих действия с намерением досаждать, оскорблять, угрожать или причинять беспокойство любому иному лицу, которое может быть связано с настоящим Мероприятием.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9.4.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 участвуют в Мероприятии, блокируются и исключаются на любой стадии, в том числе из числа Победителей, заявки по которым у Организатора Мероприятия есть сомнения или основания полагать, что Участник совершает мошеннические действия, участвует в обмане, подкупе или финансовых махинациях, в том числе во множественных регистрациях.</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9.8.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Все призы должны быть переданы Участнику не позднее 11 мая 2024 года. Если в срок до 05 мая 2024 года Организатору по не зависящим от него причинам не удастся связаться с победителем Мероприятия, то такой победитель лишается права на получение</w:t>
      </w:r>
      <w:r>
        <w:rPr>
          <w:rFonts w:ascii="Times New Roman" w:hAnsi="Times New Roman" w:cs="Times New Roman" w:eastAsia="Times New Roman"/>
          <w:color w:val="FF0000"/>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указанных выше Призов, Приз признается невостребованным и может быть использован по усмотрению Организатора Мероприятия.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9.9.</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Само по себе получение победителями Приза Мероприятия не влечет за собой обязанности по уплате НДФЛ, однако Организатор настоящим информирует выигравших указанные призы Участников о законодательно предусмотренной обязанности уплатить соответствующие налоги в связи с получением призов (выигрышей) от организаций, стоимость которых превышает 4</w:t>
      </w:r>
      <w:r>
        <w:rPr>
          <w:rFonts w:ascii="Times New Roman" w:hAnsi="Times New Roman" w:cs="Times New Roman" w:eastAsia="Times New Roman"/>
          <w:color w:val="auto"/>
          <w:spacing w:val="0"/>
          <w:position w:val="0"/>
          <w:sz w:val="20"/>
          <w:shd w:fill="auto" w:val="clear"/>
        </w:rPr>
        <w:t xml:space="preserve"> 000 (</w:t>
      </w:r>
      <w:r>
        <w:rPr>
          <w:rFonts w:ascii="Times New Roman" w:hAnsi="Times New Roman" w:cs="Times New Roman" w:eastAsia="Times New Roman"/>
          <w:color w:val="auto"/>
          <w:spacing w:val="0"/>
          <w:position w:val="0"/>
          <w:sz w:val="20"/>
          <w:shd w:fill="auto" w:val="clear"/>
        </w:rPr>
        <w:t xml:space="preserve">четыре тысячи) рублей за отчетный период (календарный год). Принимая участие в Мероприятии и соглашаясь с настоящими Правилами, Участники считаются надлежащим образом проинформированными о вышеуказанной обязанности.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10. </w:t>
      </w:r>
      <w:r>
        <w:rPr>
          <w:rFonts w:ascii="Times New Roman" w:hAnsi="Times New Roman" w:cs="Times New Roman" w:eastAsia="Times New Roman"/>
          <w:b/>
          <w:color w:val="auto"/>
          <w:spacing w:val="0"/>
          <w:position w:val="0"/>
          <w:sz w:val="20"/>
          <w:shd w:fill="auto" w:val="clear"/>
        </w:rPr>
        <w:t xml:space="preserve">Порядок информирования участников стимулирующего мероприятия об условиях мероприятия</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10.1.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Информирование участников Мероприятия о сроках проведения стимулирующего мероприятия и его условиях проведения Мероприятия будет осуществляться на сайте </w:t>
      </w:r>
      <w:hyperlink xmlns:r="http://schemas.openxmlformats.org/officeDocument/2006/relationships" r:id="docRId3">
        <w:r>
          <w:rPr>
            <w:rFonts w:ascii="Times New Roman" w:hAnsi="Times New Roman" w:cs="Times New Roman" w:eastAsia="Times New Roman"/>
            <w:color w:val="0000FF"/>
            <w:spacing w:val="0"/>
            <w:position w:val="0"/>
            <w:sz w:val="20"/>
            <w:u w:val="single"/>
            <w:shd w:fill="auto" w:val="clear"/>
          </w:rPr>
          <w:t xml:space="preserve">https://www.1b.ru/</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иными способами по выбору Организатора Мероприятия.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 </w:t>
      </w:r>
      <w:r>
        <w:rPr>
          <w:rFonts w:ascii="Times New Roman" w:hAnsi="Times New Roman" w:cs="Times New Roman" w:eastAsia="Times New Roman"/>
          <w:b/>
          <w:color w:val="auto"/>
          <w:spacing w:val="0"/>
          <w:position w:val="0"/>
          <w:sz w:val="20"/>
          <w:shd w:fill="auto" w:val="clear"/>
        </w:rPr>
        <w:t xml:space="preserve">Дополнительные условия: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 всем, что не предусмотрено настоящими Условиями, Организатор и участники стимулирующего мероприятия руководствуются действующим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Организатор Мероприятия оставляет за собой право вносить изменения в Условия стимулирующего Мероприятия, а также принять решение о завершении Мероприятия. Информация обо всех изменениях в настоящих Условиях или завершении Мероприятия будет размещена на сайте не менее, чем за 3 дня до вступления соответствующих изменений в силу, или срока завершения Мероприятия.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Организатор оставляет за собой право по своему собственному усмотрению отменить или приостановить проведение Мероприятия без предварительного уведомления в случае возникновения форс-мажорных обстоятельств</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11.4.</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Обязательства Организатора Мероприятия относительно качества призов ограничены гарантиями, предоставленными их изготовителями.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11.5.</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Выигранные Участниками Мероприятия призы нельзя обменять, заменить или получить их денежный эквивалент.</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11.6.</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Ответственность Организатора Мероприятия за выдачу призов ограничена исключительно вышеуказанным количеством и видами этих призов.</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11.7.</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Организатор не несёт ответственности за действия (бездействия), а также ошибки участников Мероприятия.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11.8.</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Организатор не несёт ответственности в случае, если Победитель не может осуществить его получение в порядке, установленном настоящими Правилами, по причинам, не связанным с выполнением Организатором своих обязанностей.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11.9.</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Организатор не несёт ответственность перед участниками в следующих случаях:</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color w:val="auto"/>
          <w:spacing w:val="0"/>
          <w:position w:val="0"/>
          <w:sz w:val="20"/>
          <w:shd w:fill="auto" w:val="clear"/>
        </w:rPr>
        <w:t xml:space="preserve">за возникновение форс-мажорных или иных обстоятельств, исключающих возможность вручения приза его обладателю;</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color w:val="auto"/>
          <w:spacing w:val="0"/>
          <w:position w:val="0"/>
          <w:sz w:val="20"/>
          <w:shd w:fill="auto" w:val="clear"/>
        </w:rPr>
        <w:t xml:space="preserve">в случае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Организатором,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Организатора объективные причины;</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color w:val="auto"/>
          <w:spacing w:val="0"/>
          <w:position w:val="0"/>
          <w:sz w:val="20"/>
          <w:shd w:fill="auto" w:val="clear"/>
        </w:rPr>
        <w:t xml:space="preserve">неисполнения (несвоевременного исполнение) участниками своих обязанностей, предусмотренных настоящими Правилами.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11.10.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Организатор не несёт ответственности за пропуск сроков, установленных для совершения действий настоящими Правилами. Претензии в связи с пропуском сроков, не принимаются, приз по истечению срока для его получения не выдаётся.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11.11.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Организатор несёт расходы, только прямо указанные в настоящих Правилах. Все прочие расходы, связанные с участием в Мероприятии (покупка товаров для участия в Акции), в т.ч. получением призов (проезд к месту вручения) участники несут самостоятельно и за собственный счёт.</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11.12.</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Факт участия в Мероприятии подразумевает, что Участники Мероприятия выражают свое безусловное согласие Организатору Мероприятия на то, что их имена, фамилии, голоса, видео и фотоизображения, интервью и иные материалы о них могут быть использованы в рекламных и иных коммерческих целях, направленных на продвижение на рынке продукции под товарными знаками </w:t>
      </w:r>
      <w:r>
        <w:rPr>
          <w:rFonts w:ascii="Times New Roman" w:hAnsi="Times New Roman" w:cs="Times New Roman" w:eastAsia="Times New Roman"/>
          <w:color w:val="auto"/>
          <w:spacing w:val="0"/>
          <w:position w:val="0"/>
          <w:sz w:val="20"/>
          <w:shd w:fill="auto" w:val="clear"/>
        </w:rPr>
        <w:t xml:space="preserve">«L'Oreal Paris», «Garnier» </w:t>
      </w:r>
      <w:r>
        <w:rPr>
          <w:rFonts w:ascii="Times New Roman" w:hAnsi="Times New Roman" w:cs="Times New Roman" w:eastAsia="Times New Roman"/>
          <w:color w:val="auto"/>
          <w:spacing w:val="0"/>
          <w:position w:val="0"/>
          <w:sz w:val="20"/>
          <w:shd w:fill="auto" w:val="clear"/>
        </w:rPr>
        <w:t xml:space="preserve">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11.13.</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Организатор мероприятия по окончанию мероприятия предоставляет данные о выданном призовом фонде Заказчику мероприятия, либо представителю сети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Рубль Бум</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1b.ru/" Id="docRId1" Type="http://schemas.openxmlformats.org/officeDocument/2006/relationships/hyperlink"/><Relationship TargetMode="External" Target="https://www.1b.ru/" Id="docRId3" Type="http://schemas.openxmlformats.org/officeDocument/2006/relationships/hyperlink"/><Relationship Target="styles.xml" Id="docRId5" Type="http://schemas.openxmlformats.org/officeDocument/2006/relationships/styles"/><Relationship TargetMode="External" Target="https://www.1b.ru/" Id="docRId0" Type="http://schemas.openxmlformats.org/officeDocument/2006/relationships/hyperlink"/><Relationship TargetMode="External" Target="https://www.1b.ru/reklamnye-akcii" Id="docRId2" Type="http://schemas.openxmlformats.org/officeDocument/2006/relationships/hyperlink"/><Relationship Target="numbering.xml" Id="docRId4" Type="http://schemas.openxmlformats.org/officeDocument/2006/relationships/numbering"/></Relationships>
</file>